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665"/>
        <w:tblW w:w="8647" w:type="dxa"/>
        <w:tblLook w:val="01E0" w:firstRow="1" w:lastRow="1" w:firstColumn="1" w:lastColumn="1" w:noHBand="0" w:noVBand="0"/>
      </w:tblPr>
      <w:tblGrid>
        <w:gridCol w:w="3969"/>
        <w:gridCol w:w="851"/>
        <w:gridCol w:w="3827"/>
      </w:tblGrid>
      <w:tr w:rsidR="001F6996" w:rsidRPr="000B3426" w:rsidTr="001F6996">
        <w:tc>
          <w:tcPr>
            <w:tcW w:w="3969" w:type="dxa"/>
          </w:tcPr>
          <w:p w:rsidR="001F6996" w:rsidRPr="001F6996" w:rsidRDefault="001F6996" w:rsidP="001F6996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</w:t>
            </w:r>
            <w:r w:rsidRPr="001F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F6996" w:rsidRPr="001F6996" w:rsidRDefault="001F6996" w:rsidP="001F6996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699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F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заседании педагогического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____________</w:t>
            </w:r>
          </w:p>
          <w:p w:rsidR="001F6996" w:rsidRDefault="001F6996" w:rsidP="001F6996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996" w:rsidRPr="001F6996" w:rsidRDefault="001F6996" w:rsidP="001F6996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F6996">
              <w:rPr>
                <w:rFonts w:ascii="Times New Roman" w:eastAsia="Times New Roman" w:hAnsi="Times New Roman" w:cs="Times New Roman"/>
                <w:sz w:val="24"/>
                <w:szCs w:val="24"/>
              </w:rPr>
              <w:t>от «     »___________201__г.</w:t>
            </w:r>
          </w:p>
          <w:p w:rsidR="001F6996" w:rsidRPr="001F6996" w:rsidRDefault="001F6996" w:rsidP="001F6996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F6996" w:rsidRPr="001F6996" w:rsidRDefault="001F6996" w:rsidP="001F6996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1F6996" w:rsidRPr="001F6996" w:rsidRDefault="001F6996" w:rsidP="001F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-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  <w:r w:rsidRPr="001F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F6996" w:rsidRPr="001F6996" w:rsidRDefault="001F6996" w:rsidP="001F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6996">
              <w:rPr>
                <w:rFonts w:ascii="Times New Roman" w:eastAsia="Times New Roman" w:hAnsi="Times New Roman" w:cs="Times New Roman"/>
                <w:sz w:val="24"/>
                <w:szCs w:val="24"/>
              </w:rPr>
              <w:t>И.о.директора</w:t>
            </w:r>
            <w:proofErr w:type="spellEnd"/>
            <w:r w:rsidRPr="001F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гимназии</w:t>
            </w:r>
            <w:proofErr w:type="gramEnd"/>
            <w:r w:rsidRPr="001F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40 ____________Л.Н. Солдатова Введено в действие  </w:t>
            </w:r>
          </w:p>
          <w:p w:rsidR="001F6996" w:rsidRPr="001F6996" w:rsidRDefault="001F6996" w:rsidP="001F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 №</w:t>
            </w:r>
            <w:proofErr w:type="gramEnd"/>
            <w:r w:rsidRPr="001F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 </w:t>
            </w:r>
          </w:p>
          <w:p w:rsidR="001F6996" w:rsidRPr="001F6996" w:rsidRDefault="001F6996" w:rsidP="001F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699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F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    » ____________201__г.</w:t>
            </w:r>
          </w:p>
          <w:p w:rsidR="001F6996" w:rsidRPr="001F6996" w:rsidRDefault="001F6996" w:rsidP="001F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0435D" w:rsidRPr="00F0435D" w:rsidRDefault="00F0435D" w:rsidP="001F699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&amp;quot" w:eastAsia="Times New Roman" w:hAnsi="&amp;quot" w:cs="Times New Roman"/>
          <w:color w:val="FFFFFF"/>
          <w:sz w:val="18"/>
          <w:szCs w:val="18"/>
          <w:lang w:eastAsia="ru-RU"/>
        </w:rPr>
      </w:pPr>
    </w:p>
    <w:p w:rsidR="001F6996" w:rsidRDefault="001F6996" w:rsidP="001F6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6996" w:rsidRDefault="00F0435D" w:rsidP="001F6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Положение о методическом кабинете</w:t>
      </w:r>
      <w:r w:rsidR="001F69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F0435D" w:rsidRPr="001F6996" w:rsidRDefault="001F6996" w:rsidP="001F69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МБОУ «Гимназия № 40 Приволжского района г. Казани»</w:t>
      </w:r>
    </w:p>
    <w:p w:rsidR="00F0435D" w:rsidRPr="001F6996" w:rsidRDefault="00F0435D" w:rsidP="001F69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F0435D" w:rsidRPr="001F6996" w:rsidRDefault="00F0435D" w:rsidP="001F69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     Общие положения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1.1.Методический кабинет создается при образовательном учреждении.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1.2.Деятельность кабинета регламентируется Законом «Об образовании в Российской Федерации», основами и нормативными документами действующего законодательства об образовании, Уставом учреждения.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1.3.Кабинет взаимодействует с учреждениями и организациями, осуществляющими информационно-методическое обеспечение дошкольного, </w:t>
      </w:r>
      <w:proofErr w:type="gramStart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начального.,</w:t>
      </w:r>
      <w:proofErr w:type="gramEnd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основного, среднего образования .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1.4.Методический кабинет – это: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-центр сбора педагогической информации (нормативные документы, педагогическая и методическая литература, передовой педагогически опыт и т.д.);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-центр повышения квалификации педагогов (обеспечение их творческой работы, самообразования и совершенствования педагогического мастерства);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-центр анализа и обобщения опыта методической работы, накопленного в образовательном учреждении;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-научно-методический центр (методическое сопровождение педагогов, осуществляющих инновационную и экспериментальную деятельность).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1.5.Методический кабинет: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-оказывает методическую помощь педагогическим </w:t>
      </w:r>
      <w:proofErr w:type="gramStart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работникам  в</w:t>
      </w:r>
      <w:proofErr w:type="gramEnd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-обеспечивает сбор, анализ и систематизацию опыта работы, создает банк данных об эффективных формах работы и их результатах;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открытые уроки и т.п.;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учреждения.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1.6.Руководство методическим кабинетом осуществляет заместитель директора.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1.7.В своей деятельности методический кабинет подотчетен Педагогическому совету учреждения.</w:t>
      </w:r>
    </w:p>
    <w:p w:rsidR="00F0435D" w:rsidRPr="001F6996" w:rsidRDefault="00F0435D" w:rsidP="001F69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F0435D" w:rsidRPr="001F6996" w:rsidRDefault="00F0435D" w:rsidP="001F69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1F69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       Цели и задачи методического кабинета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2.1.Целью деятельности методического кабинета является совершенствование методической </w:t>
      </w:r>
      <w:proofErr w:type="gramStart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работы ,</w:t>
      </w:r>
      <w:proofErr w:type="gramEnd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создание единого информационного и методического пространства.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2.2.Задачи методического кабинета: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-создание условий для непрерывного повышения квалификации педагогических работников;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-создание условий для обучения всех участников образовательного процесса новым технологиям обучения и воспитания;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-диагностирование запросов и корректировка методических затруднений педагогов;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F0435D" w:rsidRPr="001F6996" w:rsidRDefault="00F0435D" w:rsidP="001F6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-распространение опыта работы лучших педагогов.</w:t>
      </w:r>
    </w:p>
    <w:p w:rsidR="00F0435D" w:rsidRPr="001F6996" w:rsidRDefault="00F0435D" w:rsidP="001F69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F0435D" w:rsidRPr="001F6996" w:rsidRDefault="00F0435D" w:rsidP="001F69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     Содержание и основные формы работы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3.1.Методический кабинет организует постоянную методическую работу с педагогами учреждения. Методический кабинет в соответствии с поставленными задачами осуществляет деятельность по четырём ведущим направлениям.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Научно-методическая деятельность: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-выявление, изучение и обобщение на технологическом уровне педагогического опыта;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-выявление затруднений дидактического и методического характера в образовательном процессе и подготовка мероприятий по их устранению;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-организация обучения, проведение лекций, семинаров, курсов для работников МБОУ по вопросам использования в учебном процессе современных аудиовизуальных средств обучения и применения информационных технологий;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-организация процессов аттестации педагогических работников МБОУ;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-аналитико-обобщающая деятельность по организации учета педагогических кадров МБОУ;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-осуществление планово-прогностической деятельности для организации функционирования МБОУ в режиме развития;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proofErr w:type="spellStart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адаптирование</w:t>
      </w:r>
      <w:proofErr w:type="spellEnd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образования;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детей.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Информационно-методическая деятельность: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-формирование банка педагогической, нормативно-правовой и методической информации;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-обеспечение информационных, учебно-методических и образовательных потребностей педагогических работников;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-содействие повышению квалификации педагогических работников;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-формирование фонда обучающих видеофильмов и других аудиовизуальных средств обучения по образовательным областям для проведения образовательной деятельности;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-обеспечение фондов учебно-методической литературы.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Организационно-методическая деятельность: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-участие в подготовке и проведении семинаров, конференций и т.д.;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-подготовка и проведение конкурсов профессионального педагогического мастерства педагогических работников;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-сбор, обработка и анализ информации о результатах </w:t>
      </w:r>
      <w:proofErr w:type="spellStart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воспитательно</w:t>
      </w:r>
      <w:proofErr w:type="spellEnd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-воспитательной работы;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-организация постоянно действующих семинаров по инновациям;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-изучение и анализ состояния и результатов методической работы, определение направлений ее совершенствования;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-прогнозирование, планирование и организация повышения квалификации и профессиональной переподготовки педагогических и руководящих </w:t>
      </w:r>
      <w:proofErr w:type="gramStart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работников ,</w:t>
      </w:r>
      <w:proofErr w:type="gramEnd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оказание им информационно-методической помощи в системе непрерывного образования.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Диагностическая деятельность: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-изучение, подбор и разработка материалов по диагностике деятельности педагогов и детей;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-изучение индивидуальных особенностей ребенка в процессе его развития;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-проведение диагностики на выявление степени готовности ребенка к обучению в школе;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-комплексное оценивание педагогической деятельности и изучение потенциальных возможностей работников, выявление обобщение и распространение передового педагогического опыта;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-осуществление контроля и анализа состояния </w:t>
      </w:r>
      <w:proofErr w:type="spellStart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воспитательно</w:t>
      </w:r>
      <w:proofErr w:type="spellEnd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-образовательного процесса, его качества. Оценка результативности педагогического процесса в учреждении.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3.2.Методический </w:t>
      </w:r>
      <w:proofErr w:type="gramStart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кабинет  должен</w:t>
      </w:r>
      <w:proofErr w:type="gramEnd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иметь следующие материалы: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-основополагающие и регламентирующие документы в области образования разного уровня;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-список образовательных сайтов для работы в Интернет;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-методическую литературу, газетные публикации и журнальные статьи по актуальным вопросам </w:t>
      </w:r>
      <w:proofErr w:type="gramStart"/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;</w:t>
      </w:r>
      <w:proofErr w:type="gramEnd"/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-материалы публикаций педагогов;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-материалы профессиональных конкурсов;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-материалы открытых занятий, мероприятий;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-разработки семинаров, конференций и иных форм работы с педагогическим персоналом;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-видеозаписи занятий и развлечений;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-аналитический банк данных по педагогическому персоналу;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-материалы научно-исследовательской деятельности педагогов (в электронном и печатном вариантах);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-стенды, отражающие организацию методической работы в образовательном учреждении.</w:t>
      </w:r>
    </w:p>
    <w:p w:rsidR="00F0435D" w:rsidRPr="001F6996" w:rsidRDefault="00F0435D" w:rsidP="001F69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1F69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      Права и обязанности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4.1.Методический кабинет имеет право на: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-разработку и тиражирование методических рекомендаций, контрольно-диагностических и дидактических материалов;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-подготовку методических материалов для публикации в журналах;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-помощь в сопровождении исследовательской работы педагогов.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4.2.Методический кабинет обязан: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-обеспечить качество оказываемых методических услуг;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-осуществлять свою деятельность в соответствии с утвержденным планом работы;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-согласовывать с Педагогическим советом план работы и изменения в нем;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-обеспечивать систематическое повышение уровня профессиональной компетентности своих педагогических кадров;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-регулярно анализировать свою деятельность.</w:t>
      </w:r>
    </w:p>
    <w:p w:rsidR="00F0435D" w:rsidRPr="001F6996" w:rsidRDefault="00F0435D" w:rsidP="001F69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F0435D" w:rsidRPr="001F6996" w:rsidRDefault="00F0435D" w:rsidP="001F69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Материальная база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5.1.Методический кабинет финансируется, в соответствии с утвержденной сметой расходов.</w:t>
      </w:r>
    </w:p>
    <w:p w:rsidR="00F0435D" w:rsidRPr="001F6996" w:rsidRDefault="00F0435D" w:rsidP="001F69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5.2.Методический кабинет имеет помещение, компьютерную и офисную технику, необходимые для полноценной деятельности работников, для размещения методической и справочной литературы, проведения совещаний, семинаров и консультаций.</w:t>
      </w:r>
    </w:p>
    <w:p w:rsidR="009B21B4" w:rsidRDefault="009B21B4"/>
    <w:sectPr w:rsidR="009B2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6F14A1"/>
    <w:multiLevelType w:val="multilevel"/>
    <w:tmpl w:val="4DAE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57435"/>
    <w:multiLevelType w:val="hybridMultilevel"/>
    <w:tmpl w:val="ED824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F20060"/>
    <w:multiLevelType w:val="multilevel"/>
    <w:tmpl w:val="3022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7A2F88"/>
    <w:multiLevelType w:val="multilevel"/>
    <w:tmpl w:val="6C9A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A1"/>
    <w:rsid w:val="001F6996"/>
    <w:rsid w:val="008355A1"/>
    <w:rsid w:val="009B21B4"/>
    <w:rsid w:val="00F0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CD6B2-6849-443C-946B-5BA51D71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43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043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3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43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0435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F6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20">
          <w:marLeft w:val="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7D7D7"/>
                <w:right w:val="none" w:sz="0" w:space="0" w:color="auto"/>
              </w:divBdr>
              <w:divsChild>
                <w:div w:id="20331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9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5161431">
              <w:marLeft w:val="0"/>
              <w:marRight w:val="0"/>
              <w:marTop w:val="0"/>
              <w:marBottom w:val="0"/>
              <w:divBdr>
                <w:top w:val="single" w:sz="6" w:space="8" w:color="FFFFFF"/>
                <w:left w:val="none" w:sz="0" w:space="0" w:color="auto"/>
                <w:bottom w:val="single" w:sz="6" w:space="8" w:color="D7D7D7"/>
                <w:right w:val="none" w:sz="0" w:space="0" w:color="auto"/>
              </w:divBdr>
              <w:divsChild>
                <w:div w:id="20993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7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4182109">
              <w:marLeft w:val="0"/>
              <w:marRight w:val="0"/>
              <w:marTop w:val="0"/>
              <w:marBottom w:val="0"/>
              <w:divBdr>
                <w:top w:val="single" w:sz="6" w:space="8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4518371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57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1203</Words>
  <Characters>6859</Characters>
  <Application>Microsoft Office Word</Application>
  <DocSecurity>0</DocSecurity>
  <Lines>57</Lines>
  <Paragraphs>16</Paragraphs>
  <ScaleCrop>false</ScaleCrop>
  <Company/>
  <LinksUpToDate>false</LinksUpToDate>
  <CharactersWithSpaces>8046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Салихьянова Юля</dc:creator>
  <cp:keywords/>
  <dc:description/>
  <cp:lastModifiedBy>Хабриев Руслан Камилович</cp:lastModifiedBy>
  <cp:revision>4</cp:revision>
  <dcterms:created xsi:type="dcterms:W3CDTF">2018-09-11T19:33:00Z</dcterms:created>
  <dcterms:modified xsi:type="dcterms:W3CDTF">2018-09-13T12:29:00Z</dcterms:modified>
</cp:coreProperties>
</file>